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BA" w:rsidRDefault="00647FBA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38300" cy="1057275"/>
            <wp:effectExtent l="19050" t="0" r="0" b="0"/>
            <wp:wrapSquare wrapText="bothSides"/>
            <wp:docPr id="3" name="Slika 2" descr="HUP_puni_vertikalni_sir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P_puni_vertikalni_sirok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FBA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2625" cy="959485"/>
            <wp:effectExtent l="19050" t="0" r="9525" b="0"/>
            <wp:wrapSquare wrapText="bothSides"/>
            <wp:docPr id="2" name="Slika 1" descr="efos_dj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os_dju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FBA" w:rsidRPr="00647FBA" w:rsidRDefault="00647FBA" w:rsidP="00647FBA"/>
    <w:p w:rsidR="00647FBA" w:rsidRPr="00647FBA" w:rsidRDefault="00647FBA" w:rsidP="00647FBA"/>
    <w:p w:rsidR="00647FBA" w:rsidRDefault="00647FBA" w:rsidP="00647FBA"/>
    <w:p w:rsidR="00647FBA" w:rsidRDefault="00647FBA" w:rsidP="00647F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294004</wp:posOffset>
            </wp:positionV>
            <wp:extent cx="6410325" cy="6943725"/>
            <wp:effectExtent l="19050" t="0" r="9525" b="0"/>
            <wp:wrapNone/>
            <wp:docPr id="4" name="Slika 0" descr="efos-dj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os-djuro1.JPG"/>
                    <pic:cNvPicPr/>
                  </pic:nvPicPr>
                  <pic:blipFill>
                    <a:blip r:embed="rId6">
                      <a:lum bright="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48B">
        <w:rPr>
          <w:b/>
          <w:sz w:val="28"/>
          <w:szCs w:val="28"/>
        </w:rPr>
        <w:t>Prijavnica za obavljanje studentske stručne prakse</w:t>
      </w:r>
    </w:p>
    <w:p w:rsidR="007A77FF" w:rsidRDefault="00647FBA" w:rsidP="00647FBA">
      <w:pPr>
        <w:spacing w:after="0"/>
        <w:jc w:val="right"/>
      </w:pPr>
      <w:r w:rsidRPr="00647FBA">
        <w:rPr>
          <w:i/>
          <w:sz w:val="20"/>
          <w:szCs w:val="20"/>
        </w:rPr>
        <w:t>(popuniti elektronski)</w:t>
      </w:r>
    </w:p>
    <w:tbl>
      <w:tblPr>
        <w:tblStyle w:val="Reetkatablice"/>
        <w:tblW w:w="0" w:type="auto"/>
        <w:jc w:val="center"/>
        <w:tblInd w:w="-805" w:type="dxa"/>
        <w:tblLook w:val="04A0"/>
      </w:tblPr>
      <w:tblGrid>
        <w:gridCol w:w="2872"/>
        <w:gridCol w:w="3026"/>
        <w:gridCol w:w="4195"/>
      </w:tblGrid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647FBA">
            <w:pPr>
              <w:rPr>
                <w:b/>
              </w:rPr>
            </w:pPr>
            <w:r w:rsidRPr="001C548B">
              <w:rPr>
                <w:b/>
              </w:rPr>
              <w:t xml:space="preserve">Ime 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647FBA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647FBA">
            <w:pPr>
              <w:rPr>
                <w:b/>
              </w:rPr>
            </w:pPr>
            <w:r>
              <w:rPr>
                <w:b/>
              </w:rPr>
              <w:t xml:space="preserve">Prezime 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Datum i godina rođenja 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Default="00647FBA" w:rsidP="00213607">
            <w:pPr>
              <w:rPr>
                <w:b/>
              </w:rPr>
            </w:pPr>
            <w:r>
              <w:rPr>
                <w:b/>
              </w:rPr>
              <w:t>Broj osobne iskaznice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>Adresa stanovanja</w:t>
            </w:r>
            <w:r>
              <w:rPr>
                <w:b/>
              </w:rPr>
              <w:t xml:space="preserve"> - prebivališta</w:t>
            </w:r>
          </w:p>
        </w:tc>
        <w:tc>
          <w:tcPr>
            <w:tcW w:w="3026" w:type="dxa"/>
          </w:tcPr>
          <w:p w:rsidR="00647FBA" w:rsidRDefault="00647FBA" w:rsidP="00213607">
            <w:r w:rsidRPr="001C548B">
              <w:t xml:space="preserve">Poštanski broj i mjesto: </w:t>
            </w:r>
          </w:p>
          <w:p w:rsidR="00647FBA" w:rsidRDefault="00647FBA" w:rsidP="00213607"/>
          <w:p w:rsidR="00647FBA" w:rsidRPr="001C548B" w:rsidRDefault="00647FBA" w:rsidP="00213607"/>
        </w:tc>
        <w:tc>
          <w:tcPr>
            <w:tcW w:w="4195" w:type="dxa"/>
          </w:tcPr>
          <w:p w:rsidR="00647FBA" w:rsidRPr="001C548B" w:rsidRDefault="00647FBA" w:rsidP="00213607">
            <w:r w:rsidRPr="001C548B">
              <w:t>Ulica i kućni broj:</w:t>
            </w:r>
          </w:p>
          <w:p w:rsidR="00647FBA" w:rsidRPr="001C548B" w:rsidRDefault="00647FBA" w:rsidP="00213607"/>
        </w:tc>
      </w:tr>
      <w:tr w:rsidR="00294D50" w:rsidRPr="001C548B" w:rsidTr="00F66434">
        <w:trPr>
          <w:trHeight w:val="823"/>
          <w:jc w:val="center"/>
        </w:trPr>
        <w:tc>
          <w:tcPr>
            <w:tcW w:w="2872" w:type="dxa"/>
            <w:vAlign w:val="center"/>
          </w:tcPr>
          <w:p w:rsidR="00294D50" w:rsidRDefault="00294D50" w:rsidP="00213607">
            <w:pPr>
              <w:rPr>
                <w:b/>
              </w:rPr>
            </w:pPr>
            <w:r>
              <w:rPr>
                <w:b/>
              </w:rPr>
              <w:t>Adresa stanovanja  - boravišta u mjestu studija (Osijek)</w:t>
            </w:r>
          </w:p>
        </w:tc>
        <w:tc>
          <w:tcPr>
            <w:tcW w:w="7221" w:type="dxa"/>
            <w:gridSpan w:val="2"/>
          </w:tcPr>
          <w:p w:rsidR="00294D50" w:rsidRPr="001C548B" w:rsidRDefault="00294D50" w:rsidP="00213607"/>
        </w:tc>
      </w:tr>
      <w:tr w:rsidR="00647FBA" w:rsidRPr="001C548B" w:rsidTr="00294D50">
        <w:trPr>
          <w:trHeight w:val="565"/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</w:p>
        </w:tc>
        <w:tc>
          <w:tcPr>
            <w:tcW w:w="3026" w:type="dxa"/>
          </w:tcPr>
          <w:p w:rsidR="00647FBA" w:rsidRDefault="00647FBA" w:rsidP="00213607">
            <w:r w:rsidRPr="001C548B">
              <w:t>Mobitel:</w:t>
            </w:r>
          </w:p>
          <w:p w:rsidR="00294D50" w:rsidRDefault="00294D50" w:rsidP="00213607"/>
          <w:p w:rsidR="00294D50" w:rsidRPr="001C548B" w:rsidRDefault="00294D50" w:rsidP="00294D50">
            <w:r>
              <w:t>Kućni telefon:</w:t>
            </w:r>
          </w:p>
        </w:tc>
        <w:tc>
          <w:tcPr>
            <w:tcW w:w="4195" w:type="dxa"/>
          </w:tcPr>
          <w:p w:rsidR="00647FBA" w:rsidRPr="001C548B" w:rsidRDefault="00294D50" w:rsidP="00213607">
            <w:r>
              <w:t>e-mail:</w:t>
            </w: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Državljanstvo 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>Naziv studijskog programa i godina prvog upisa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Prosjek ocjena 1. godine </w:t>
            </w:r>
          </w:p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>diplomskog studija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Posebno istaknuti kolegiji </w:t>
            </w:r>
            <w:r w:rsidRPr="001C548B">
              <w:rPr>
                <w:sz w:val="20"/>
                <w:szCs w:val="20"/>
              </w:rPr>
              <w:t>(kolegiji položeni s najboljom ocjenom/ područje posebnog interesa)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Dodatne studijske aktivnosti </w:t>
            </w:r>
            <w:r w:rsidRPr="001C548B">
              <w:rPr>
                <w:sz w:val="20"/>
                <w:szCs w:val="20"/>
              </w:rPr>
              <w:t>(</w:t>
            </w:r>
            <w:proofErr w:type="spellStart"/>
            <w:r w:rsidRPr="001C548B">
              <w:rPr>
                <w:sz w:val="20"/>
                <w:szCs w:val="20"/>
              </w:rPr>
              <w:t>demonstratura</w:t>
            </w:r>
            <w:proofErr w:type="spellEnd"/>
            <w:r w:rsidRPr="001C548B">
              <w:rPr>
                <w:sz w:val="20"/>
                <w:szCs w:val="20"/>
              </w:rPr>
              <w:t xml:space="preserve"> – navesti </w:t>
            </w:r>
            <w:r>
              <w:rPr>
                <w:sz w:val="20"/>
                <w:szCs w:val="20"/>
              </w:rPr>
              <w:t>naziv kolegija;</w:t>
            </w:r>
            <w:r w:rsidRPr="001C548B">
              <w:rPr>
                <w:sz w:val="20"/>
                <w:szCs w:val="20"/>
              </w:rPr>
              <w:t xml:space="preserve"> članstvo u nekoj od studentskih udruga ili slično)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7221" w:type="dxa"/>
            <w:gridSpan w:val="2"/>
          </w:tcPr>
          <w:p w:rsidR="00647FBA" w:rsidRDefault="00647FBA" w:rsidP="00213607">
            <w:pPr>
              <w:jc w:val="center"/>
              <w:rPr>
                <w:b/>
              </w:rPr>
            </w:pPr>
          </w:p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Priznanja </w:t>
            </w:r>
          </w:p>
        </w:tc>
        <w:tc>
          <w:tcPr>
            <w:tcW w:w="7221" w:type="dxa"/>
            <w:gridSpan w:val="2"/>
          </w:tcPr>
          <w:p w:rsidR="00647FBA" w:rsidRDefault="00647FBA" w:rsidP="00213607">
            <w:pPr>
              <w:jc w:val="center"/>
              <w:rPr>
                <w:b/>
              </w:rPr>
            </w:pPr>
          </w:p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Preporuke </w:t>
            </w:r>
          </w:p>
        </w:tc>
        <w:tc>
          <w:tcPr>
            <w:tcW w:w="7221" w:type="dxa"/>
            <w:gridSpan w:val="2"/>
          </w:tcPr>
          <w:p w:rsidR="00647FBA" w:rsidRDefault="00647FBA" w:rsidP="00213607">
            <w:pPr>
              <w:jc w:val="center"/>
              <w:rPr>
                <w:b/>
              </w:rPr>
            </w:pPr>
          </w:p>
          <w:p w:rsidR="00647FBA" w:rsidRPr="001C548B" w:rsidRDefault="00294D50" w:rsidP="00294D50">
            <w:pPr>
              <w:tabs>
                <w:tab w:val="left" w:pos="628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47FBA" w:rsidRPr="001C548B" w:rsidTr="00647FBA">
        <w:trPr>
          <w:jc w:val="center"/>
        </w:trPr>
        <w:tc>
          <w:tcPr>
            <w:tcW w:w="2872" w:type="dxa"/>
            <w:vAlign w:val="center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>Motivi obavljanja prakse</w:t>
            </w:r>
          </w:p>
        </w:tc>
        <w:tc>
          <w:tcPr>
            <w:tcW w:w="7221" w:type="dxa"/>
            <w:gridSpan w:val="2"/>
          </w:tcPr>
          <w:p w:rsidR="00647FBA" w:rsidRDefault="00647FBA" w:rsidP="00213607">
            <w:pPr>
              <w:jc w:val="center"/>
              <w:rPr>
                <w:b/>
              </w:rPr>
            </w:pPr>
          </w:p>
          <w:p w:rsidR="00647FBA" w:rsidRDefault="00647FBA" w:rsidP="00213607">
            <w:pPr>
              <w:jc w:val="center"/>
              <w:rPr>
                <w:b/>
              </w:rPr>
            </w:pPr>
          </w:p>
          <w:p w:rsidR="00294D50" w:rsidRPr="001C548B" w:rsidRDefault="00294D50" w:rsidP="00213607">
            <w:pPr>
              <w:jc w:val="center"/>
              <w:rPr>
                <w:b/>
              </w:rPr>
            </w:pPr>
          </w:p>
        </w:tc>
      </w:tr>
      <w:tr w:rsidR="00647FBA" w:rsidRPr="001C548B" w:rsidTr="00294D50">
        <w:trPr>
          <w:trHeight w:val="70"/>
          <w:jc w:val="center"/>
        </w:trPr>
        <w:tc>
          <w:tcPr>
            <w:tcW w:w="2872" w:type="dxa"/>
          </w:tcPr>
          <w:p w:rsidR="00647FBA" w:rsidRPr="001C548B" w:rsidRDefault="00647FBA" w:rsidP="00213607">
            <w:pPr>
              <w:rPr>
                <w:b/>
              </w:rPr>
            </w:pPr>
            <w:r>
              <w:rPr>
                <w:b/>
              </w:rPr>
              <w:t xml:space="preserve">Regulirano obvezno zdravstveno osiguranje </w:t>
            </w:r>
            <w:r w:rsidR="00294D50">
              <w:rPr>
                <w:b/>
              </w:rPr>
              <w:t>(DA/NE)</w:t>
            </w:r>
          </w:p>
        </w:tc>
        <w:tc>
          <w:tcPr>
            <w:tcW w:w="7221" w:type="dxa"/>
            <w:gridSpan w:val="2"/>
          </w:tcPr>
          <w:p w:rsidR="00647FBA" w:rsidRPr="001C548B" w:rsidRDefault="00647FBA" w:rsidP="00213607">
            <w:pPr>
              <w:jc w:val="center"/>
              <w:rPr>
                <w:b/>
              </w:rPr>
            </w:pPr>
          </w:p>
        </w:tc>
      </w:tr>
    </w:tbl>
    <w:p w:rsidR="00647FBA" w:rsidRPr="00647FBA" w:rsidRDefault="00647FBA" w:rsidP="00294D50">
      <w:pPr>
        <w:tabs>
          <w:tab w:val="center" w:pos="4320"/>
        </w:tabs>
        <w:jc w:val="both"/>
      </w:pPr>
      <w:r w:rsidRPr="001C548B">
        <w:rPr>
          <w:b/>
        </w:rPr>
        <w:t xml:space="preserve">Napomena: </w:t>
      </w:r>
      <w:r w:rsidRPr="001C548B">
        <w:rPr>
          <w:sz w:val="20"/>
          <w:szCs w:val="20"/>
        </w:rPr>
        <w:t>Ekonomski fakultet u Osijeku ne plaća naknadu studentima za obavljanje studentske prakse, naknadu prijevoza/smještaja/prehrane, niti je članica Hrvatske udruge poslodavaca to obvezna.</w:t>
      </w:r>
      <w:r w:rsidRPr="001C548B">
        <w:rPr>
          <w:sz w:val="20"/>
          <w:szCs w:val="20"/>
        </w:rPr>
        <w:tab/>
      </w:r>
    </w:p>
    <w:sectPr w:rsidR="00647FBA" w:rsidRPr="00647FBA" w:rsidSect="007A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FBA"/>
    <w:rsid w:val="00294D50"/>
    <w:rsid w:val="00647FBA"/>
    <w:rsid w:val="007A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647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2014-05-29T09:36:00Z</dcterms:created>
  <dcterms:modified xsi:type="dcterms:W3CDTF">2014-05-29T10:03:00Z</dcterms:modified>
</cp:coreProperties>
</file>